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1D" w:rsidRDefault="00E24C1D" w:rsidP="00E24C1D">
      <w:pPr>
        <w:pStyle w:val="60"/>
        <w:shd w:val="clear" w:color="auto" w:fill="auto"/>
        <w:tabs>
          <w:tab w:val="left" w:pos="0"/>
        </w:tabs>
        <w:spacing w:after="0" w:line="360" w:lineRule="auto"/>
        <w:ind w:firstLine="0"/>
        <w:jc w:val="center"/>
      </w:pPr>
      <w:bookmarkStart w:id="0" w:name="_GoBack"/>
      <w:bookmarkEnd w:id="0"/>
      <w:r w:rsidRPr="003C19C8">
        <w:t>Требования к уровню образования абитуриентов</w:t>
      </w:r>
    </w:p>
    <w:p w:rsidR="00E24C1D" w:rsidRPr="00050589" w:rsidRDefault="00E24C1D" w:rsidP="00E24C1D">
      <w:pPr>
        <w:pStyle w:val="60"/>
        <w:shd w:val="clear" w:color="auto" w:fill="auto"/>
        <w:tabs>
          <w:tab w:val="left" w:pos="0"/>
        </w:tabs>
        <w:spacing w:after="0" w:line="360" w:lineRule="auto"/>
        <w:ind w:firstLine="0"/>
        <w:jc w:val="center"/>
        <w:rPr>
          <w:sz w:val="16"/>
          <w:szCs w:val="16"/>
          <w:highlight w:val="yellow"/>
        </w:rPr>
      </w:pPr>
    </w:p>
    <w:p w:rsidR="00E24C1D" w:rsidRPr="009A3C68" w:rsidRDefault="00E24C1D" w:rsidP="00E24C1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 w:val="16"/>
          <w:szCs w:val="16"/>
          <w:highlight w:val="yellow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Прием в Техникум абитуриентов для обучения по образовательным программам осуществляется по заявлениям абитуриентов, имеющих документы, подтверждающие основное общее, среднее общее образование, среднее профессиональное образование с присвоением квалификации квалифиц</w:t>
      </w:r>
      <w:r w:rsidR="009A3C68">
        <w:rPr>
          <w:rFonts w:ascii="Times New Roman" w:hAnsi="Times New Roman" w:cs="Times New Roman"/>
          <w:sz w:val="28"/>
          <w:szCs w:val="28"/>
        </w:rPr>
        <w:t>ированного рабочего, служащего.</w:t>
      </w:r>
      <w:proofErr w:type="gramEnd"/>
    </w:p>
    <w:p w:rsidR="00E24C1D" w:rsidRPr="003C19C8" w:rsidRDefault="00E24C1D" w:rsidP="00E24C1D">
      <w:pPr>
        <w:pStyle w:val="1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Pr="003C19C8">
        <w:rPr>
          <w:sz w:val="28"/>
          <w:szCs w:val="28"/>
        </w:rPr>
        <w:t xml:space="preserve">На обучение по образовательным программам среднего профессионального </w:t>
      </w:r>
      <w:proofErr w:type="gramStart"/>
      <w:r w:rsidRPr="003C19C8">
        <w:rPr>
          <w:sz w:val="28"/>
          <w:szCs w:val="28"/>
        </w:rPr>
        <w:t>образования  принимаются</w:t>
      </w:r>
      <w:proofErr w:type="gramEnd"/>
      <w:r w:rsidRPr="003C19C8">
        <w:rPr>
          <w:sz w:val="28"/>
          <w:szCs w:val="28"/>
        </w:rPr>
        <w:t>:</w:t>
      </w:r>
    </w:p>
    <w:p w:rsidR="00E24C1D" w:rsidRPr="003B31FA" w:rsidRDefault="00E24C1D" w:rsidP="00E24C1D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1FA">
        <w:rPr>
          <w:rFonts w:ascii="Times New Roman" w:hAnsi="Times New Roman" w:cs="Times New Roman"/>
          <w:sz w:val="28"/>
          <w:szCs w:val="28"/>
        </w:rPr>
        <w:t>абитуриент</w:t>
      </w:r>
      <w:r>
        <w:rPr>
          <w:rFonts w:ascii="Times New Roman" w:hAnsi="Times New Roman" w:cs="Times New Roman"/>
          <w:sz w:val="28"/>
          <w:szCs w:val="28"/>
        </w:rPr>
        <w:t>ы с основным общим образованием</w:t>
      </w:r>
      <w:r w:rsidRPr="003B31FA">
        <w:rPr>
          <w:rFonts w:ascii="Times New Roman" w:hAnsi="Times New Roman" w:cs="Times New Roman"/>
          <w:sz w:val="28"/>
          <w:szCs w:val="28"/>
        </w:rPr>
        <w:t xml:space="preserve"> </w:t>
      </w:r>
      <w:r w:rsidRPr="003B31FA">
        <w:rPr>
          <w:rFonts w:ascii="Sylfaen" w:hAnsi="Sylfaen" w:cs="Times New Roman"/>
          <w:sz w:val="28"/>
          <w:szCs w:val="28"/>
        </w:rPr>
        <w:t>-</w:t>
      </w:r>
      <w:r w:rsidRPr="003B31FA">
        <w:rPr>
          <w:rFonts w:ascii="Times New Roman" w:hAnsi="Times New Roman" w:cs="Times New Roman"/>
          <w:sz w:val="28"/>
          <w:szCs w:val="28"/>
        </w:rPr>
        <w:t xml:space="preserve"> на первый курс (с нормативным сроком обучения на базе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B31FA">
        <w:rPr>
          <w:rFonts w:ascii="Times New Roman" w:hAnsi="Times New Roman" w:cs="Times New Roman"/>
          <w:sz w:val="28"/>
          <w:szCs w:val="28"/>
        </w:rPr>
        <w:t xml:space="preserve"> очной форм обучения;</w:t>
      </w:r>
    </w:p>
    <w:p w:rsidR="00E24C1D" w:rsidRPr="003B31FA" w:rsidRDefault="00E24C1D" w:rsidP="00E24C1D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1FA">
        <w:rPr>
          <w:rFonts w:ascii="Times New Roman" w:hAnsi="Times New Roman" w:cs="Times New Roman"/>
          <w:sz w:val="28"/>
          <w:szCs w:val="28"/>
        </w:rPr>
        <w:t>абитуриент</w:t>
      </w:r>
      <w:r>
        <w:rPr>
          <w:rFonts w:ascii="Times New Roman" w:hAnsi="Times New Roman" w:cs="Times New Roman"/>
          <w:sz w:val="28"/>
          <w:szCs w:val="28"/>
        </w:rPr>
        <w:t xml:space="preserve">ы со средним общим образованием </w:t>
      </w:r>
      <w:r w:rsidRPr="003B31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1FA">
        <w:rPr>
          <w:rFonts w:ascii="Times New Roman" w:hAnsi="Times New Roman" w:cs="Times New Roman"/>
          <w:sz w:val="28"/>
          <w:szCs w:val="28"/>
        </w:rPr>
        <w:t xml:space="preserve">на первый курс (с нормативным сроком обучения на базе среднего общего образования) очной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C68">
        <w:rPr>
          <w:rFonts w:ascii="Times New Roman" w:hAnsi="Times New Roman" w:cs="Times New Roman"/>
          <w:sz w:val="28"/>
          <w:szCs w:val="28"/>
        </w:rPr>
        <w:t>и заочной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1FA">
        <w:rPr>
          <w:rFonts w:ascii="Times New Roman" w:hAnsi="Times New Roman" w:cs="Times New Roman"/>
          <w:sz w:val="28"/>
          <w:szCs w:val="28"/>
        </w:rPr>
        <w:t>формы обучения;</w:t>
      </w:r>
    </w:p>
    <w:p w:rsidR="00E24C1D" w:rsidRPr="003C19C8" w:rsidRDefault="00E24C1D" w:rsidP="00E24C1D">
      <w:pPr>
        <w:pStyle w:val="a4"/>
        <w:numPr>
          <w:ilvl w:val="0"/>
          <w:numId w:val="1"/>
        </w:numPr>
        <w:tabs>
          <w:tab w:val="left" w:pos="993"/>
        </w:tabs>
        <w:suppressAutoHyphens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3C19C8">
        <w:rPr>
          <w:sz w:val="28"/>
          <w:szCs w:val="28"/>
        </w:rPr>
        <w:t xml:space="preserve">абитуриенты со средним профессиональным образованием (программа подготовки квалифицированных рабочих, служащих), прошедшие общеобразовательную подготовку, поступающие на </w:t>
      </w:r>
      <w:proofErr w:type="gramStart"/>
      <w:r w:rsidRPr="003C19C8">
        <w:rPr>
          <w:sz w:val="28"/>
          <w:szCs w:val="28"/>
        </w:rPr>
        <w:t>обучение по программам</w:t>
      </w:r>
      <w:proofErr w:type="gramEnd"/>
      <w:r w:rsidRPr="003C19C8">
        <w:rPr>
          <w:sz w:val="28"/>
          <w:szCs w:val="28"/>
        </w:rPr>
        <w:t xml:space="preserve"> подготовки специалистов среднего звена:</w:t>
      </w:r>
    </w:p>
    <w:p w:rsidR="00E24C1D" w:rsidRDefault="00E24C1D" w:rsidP="00E24C1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первый курс с сокращенным сроком обучения очной, заочной форм обучения (на базе среднего общего образования по документу о среднем общем образовании и (или) согласно оценкам по общеобразовательному циклу в приложении к диплому о среднем профессиональном образовании), поступающие на обучение по специальностям, относящимся к одной укрупненной группе (родственным);</w:t>
      </w:r>
      <w:proofErr w:type="gramEnd"/>
    </w:p>
    <w:p w:rsidR="00E24C1D" w:rsidRDefault="00E24C1D" w:rsidP="00E24C1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родственных профессий и специальностей среднего профессионального образования утвержден Приказом Министерства образования и науки Донецкой Народной Республики от 04 сентября 2017 г. № 883 «Об утверждении Методических рекомендаций по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ускоренного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основным профессиональным образовательным программам» (с изменениями).</w:t>
      </w:r>
    </w:p>
    <w:p w:rsidR="00E24C1D" w:rsidRDefault="00E24C1D" w:rsidP="00E24C1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первый курс (с нормативным сроком обучения на базе среднего общего образования) очной, заочной форм обучения согласно оценкам по общеобразовательному циклу в приложении к диплому о среднем профессиональном образовании, поступающие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специальностям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относящимся к одной укрупненной группе (родственным);</w:t>
      </w:r>
    </w:p>
    <w:p w:rsidR="00E24C1D" w:rsidRDefault="00E24C1D" w:rsidP="00E24C1D">
      <w:pPr>
        <w:pStyle w:val="a4"/>
        <w:numPr>
          <w:ilvl w:val="0"/>
          <w:numId w:val="1"/>
        </w:numPr>
        <w:tabs>
          <w:tab w:val="left" w:pos="993"/>
        </w:tabs>
        <w:suppressAutoHyphens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026D15">
        <w:rPr>
          <w:sz w:val="28"/>
          <w:szCs w:val="28"/>
        </w:rPr>
        <w:t>абитур</w:t>
      </w:r>
      <w:r w:rsidRPr="003C19C8">
        <w:rPr>
          <w:sz w:val="28"/>
          <w:szCs w:val="28"/>
        </w:rPr>
        <w:t xml:space="preserve">иенты с высшим профессиональным образованием по документу о среднем общем образовании </w:t>
      </w:r>
      <w:r>
        <w:rPr>
          <w:sz w:val="28"/>
          <w:szCs w:val="28"/>
        </w:rPr>
        <w:t xml:space="preserve">на </w:t>
      </w:r>
      <w:r w:rsidRPr="003C19C8">
        <w:rPr>
          <w:sz w:val="28"/>
          <w:szCs w:val="28"/>
        </w:rPr>
        <w:t>первый курс очной</w:t>
      </w:r>
      <w:r>
        <w:rPr>
          <w:sz w:val="28"/>
          <w:szCs w:val="28"/>
        </w:rPr>
        <w:t xml:space="preserve"> и заочной</w:t>
      </w:r>
      <w:r w:rsidRPr="003C19C8">
        <w:rPr>
          <w:sz w:val="28"/>
          <w:szCs w:val="28"/>
        </w:rPr>
        <w:t xml:space="preserve"> форм обучения с нормативным сроком обучения на базе среднего общего образования.</w:t>
      </w:r>
      <w:proofErr w:type="gramEnd"/>
    </w:p>
    <w:p w:rsidR="00E24C1D" w:rsidRPr="003C19C8" w:rsidRDefault="00E24C1D" w:rsidP="00E24C1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C19C8">
        <w:rPr>
          <w:rFonts w:ascii="Times New Roman" w:hAnsi="Times New Roman" w:cs="Times New Roman"/>
          <w:sz w:val="28"/>
          <w:szCs w:val="28"/>
        </w:rPr>
        <w:t>.</w:t>
      </w:r>
      <w:r w:rsidRPr="003C19C8">
        <w:rPr>
          <w:sz w:val="28"/>
          <w:szCs w:val="28"/>
        </w:rPr>
        <w:t xml:space="preserve"> </w:t>
      </w:r>
      <w:r w:rsidRPr="003C19C8">
        <w:rPr>
          <w:rFonts w:ascii="Times New Roman" w:hAnsi="Times New Roman" w:cs="Times New Roman"/>
          <w:sz w:val="28"/>
          <w:szCs w:val="28"/>
        </w:rPr>
        <w:t xml:space="preserve">На обучение по образовательным программам среднего профессионального образования </w:t>
      </w:r>
      <w:r w:rsidRPr="003C19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лица с ограниченными</w:t>
      </w:r>
      <w:r w:rsidRPr="003C19C8">
        <w:rPr>
          <w:rFonts w:ascii="Times New Roman" w:hAnsi="Times New Roman" w:cs="Times New Roman"/>
          <w:sz w:val="28"/>
          <w:szCs w:val="28"/>
        </w:rPr>
        <w:t xml:space="preserve"> </w:t>
      </w:r>
      <w:r w:rsidRPr="003C19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 здоровья в соответствии с Перечнями профессий рабочих и</w:t>
      </w:r>
      <w:r w:rsidRPr="003C19C8">
        <w:rPr>
          <w:rFonts w:ascii="Times New Roman" w:hAnsi="Times New Roman" w:cs="Times New Roman"/>
          <w:sz w:val="28"/>
          <w:szCs w:val="28"/>
        </w:rPr>
        <w:t xml:space="preserve"> </w:t>
      </w:r>
      <w:r w:rsidRPr="003C19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служащих, квалификаций специалистов среднего звена,</w:t>
      </w:r>
      <w:r w:rsidRPr="003C19C8">
        <w:rPr>
          <w:rFonts w:ascii="Times New Roman" w:hAnsi="Times New Roman" w:cs="Times New Roman"/>
          <w:sz w:val="28"/>
          <w:szCs w:val="28"/>
        </w:rPr>
        <w:t xml:space="preserve"> </w:t>
      </w:r>
      <w:r w:rsidRPr="003C19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рекомендуемых для инвалидов и лиц с ограниченными возможностями здоровья с</w:t>
      </w:r>
      <w:r w:rsidRPr="003C19C8">
        <w:rPr>
          <w:rFonts w:ascii="Times New Roman" w:hAnsi="Times New Roman" w:cs="Times New Roman"/>
          <w:sz w:val="28"/>
          <w:szCs w:val="28"/>
        </w:rPr>
        <w:t xml:space="preserve"> </w:t>
      </w:r>
      <w:r w:rsidRPr="003C19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 нарушений функций и ограничений их жизнедеятельности, утвержденными</w:t>
      </w:r>
      <w:r w:rsidRPr="003C19C8">
        <w:rPr>
          <w:rFonts w:ascii="Times New Roman" w:hAnsi="Times New Roman" w:cs="Times New Roman"/>
          <w:sz w:val="28"/>
          <w:szCs w:val="28"/>
        </w:rPr>
        <w:t xml:space="preserve"> </w:t>
      </w:r>
      <w:r w:rsidRPr="003C19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Совета Министров Донецкой Народной Республики (от 31 мая</w:t>
      </w:r>
      <w:r w:rsidRPr="003C19C8">
        <w:rPr>
          <w:rFonts w:ascii="Times New Roman" w:hAnsi="Times New Roman" w:cs="Times New Roman"/>
          <w:sz w:val="28"/>
          <w:szCs w:val="28"/>
        </w:rPr>
        <w:t xml:space="preserve"> 2016 г. №7-66 и от 17 декабря 2016 г. № 13-20). </w:t>
      </w:r>
    </w:p>
    <w:p w:rsidR="00E24C1D" w:rsidRPr="003C19C8" w:rsidRDefault="00E24C1D" w:rsidP="00E24C1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C19C8">
        <w:rPr>
          <w:rFonts w:ascii="Times New Roman" w:eastAsia="Calibri" w:hAnsi="Times New Roman" w:cs="Times New Roman"/>
          <w:iCs/>
          <w:sz w:val="28"/>
          <w:szCs w:val="28"/>
        </w:rPr>
        <w:t>Не допускается прием лиц с ограниченными возможностями здоровья по специальностям:</w:t>
      </w:r>
    </w:p>
    <w:p w:rsidR="00E24C1D" w:rsidRPr="003C19C8" w:rsidRDefault="00E24C1D" w:rsidP="00E24C1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C19C8">
        <w:rPr>
          <w:rFonts w:ascii="Times New Roman" w:eastAsia="Calibri" w:hAnsi="Times New Roman" w:cs="Times New Roman"/>
          <w:iCs/>
          <w:sz w:val="28"/>
          <w:szCs w:val="28"/>
        </w:rPr>
        <w:t>21.02.15 «Открытые горные работы»;</w:t>
      </w:r>
    </w:p>
    <w:p w:rsidR="00E24C1D" w:rsidRPr="003C19C8" w:rsidRDefault="00E24C1D" w:rsidP="00E24C1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C19C8">
        <w:rPr>
          <w:rFonts w:ascii="Times New Roman" w:eastAsia="Calibri" w:hAnsi="Times New Roman" w:cs="Times New Roman"/>
          <w:iCs/>
          <w:sz w:val="28"/>
          <w:szCs w:val="28"/>
        </w:rPr>
        <w:t>13.02.11«Технологическая эксплуатация и обслуживание электрического и электромеханического оборудования»;</w:t>
      </w:r>
    </w:p>
    <w:p w:rsidR="006631ED" w:rsidRDefault="006631ED"/>
    <w:sectPr w:rsidR="00663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B0F50"/>
    <w:multiLevelType w:val="hybridMultilevel"/>
    <w:tmpl w:val="AEF0BDBE"/>
    <w:lvl w:ilvl="0" w:tplc="0720D71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21"/>
    <w:rsid w:val="005B5921"/>
    <w:rsid w:val="006631ED"/>
    <w:rsid w:val="009A3C68"/>
    <w:rsid w:val="00E2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C1D"/>
    <w:pPr>
      <w:ind w:left="720"/>
      <w:contextualSpacing/>
    </w:pPr>
  </w:style>
  <w:style w:type="paragraph" w:styleId="a4">
    <w:name w:val="Normal (Web)"/>
    <w:basedOn w:val="a"/>
    <w:rsid w:val="00E2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Заголовок №6_"/>
    <w:basedOn w:val="a0"/>
    <w:link w:val="60"/>
    <w:rsid w:val="00E24C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Заголовок №6"/>
    <w:basedOn w:val="a"/>
    <w:link w:val="6"/>
    <w:rsid w:val="00E24C1D"/>
    <w:pPr>
      <w:widowControl w:val="0"/>
      <w:shd w:val="clear" w:color="auto" w:fill="FFFFFF"/>
      <w:spacing w:after="540" w:line="0" w:lineRule="atLeast"/>
      <w:ind w:hanging="1840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_"/>
    <w:basedOn w:val="a0"/>
    <w:link w:val="1"/>
    <w:rsid w:val="00E24C1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E24C1D"/>
    <w:pPr>
      <w:shd w:val="clear" w:color="auto" w:fill="FFFFFF"/>
      <w:spacing w:before="300" w:after="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C1D"/>
    <w:pPr>
      <w:ind w:left="720"/>
      <w:contextualSpacing/>
    </w:pPr>
  </w:style>
  <w:style w:type="paragraph" w:styleId="a4">
    <w:name w:val="Normal (Web)"/>
    <w:basedOn w:val="a"/>
    <w:rsid w:val="00E2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Заголовок №6_"/>
    <w:basedOn w:val="a0"/>
    <w:link w:val="60"/>
    <w:rsid w:val="00E24C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Заголовок №6"/>
    <w:basedOn w:val="a"/>
    <w:link w:val="6"/>
    <w:rsid w:val="00E24C1D"/>
    <w:pPr>
      <w:widowControl w:val="0"/>
      <w:shd w:val="clear" w:color="auto" w:fill="FFFFFF"/>
      <w:spacing w:after="540" w:line="0" w:lineRule="atLeast"/>
      <w:ind w:hanging="1840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_"/>
    <w:basedOn w:val="a0"/>
    <w:link w:val="1"/>
    <w:rsid w:val="00E24C1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E24C1D"/>
    <w:pPr>
      <w:shd w:val="clear" w:color="auto" w:fill="FFFFFF"/>
      <w:spacing w:before="300" w:after="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2535</Characters>
  <Application>Microsoft Office Word</Application>
  <DocSecurity>0</DocSecurity>
  <Lines>21</Lines>
  <Paragraphs>5</Paragraphs>
  <ScaleCrop>false</ScaleCrop>
  <Company>*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2020-02-20T08:49:00Z</dcterms:created>
  <dcterms:modified xsi:type="dcterms:W3CDTF">2020-02-28T07:55:00Z</dcterms:modified>
</cp:coreProperties>
</file>